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информационной средой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технологии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0EB5C0" w:rsidR="00A77598" w:rsidRPr="00297688" w:rsidRDefault="0029768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815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1585">
              <w:rPr>
                <w:rFonts w:ascii="Times New Roman" w:hAnsi="Times New Roman" w:cs="Times New Roman"/>
                <w:sz w:val="20"/>
                <w:szCs w:val="20"/>
              </w:rPr>
              <w:t>к.э.н, Ильина Ольга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E4D070" w:rsidR="004475DA" w:rsidRPr="00297688" w:rsidRDefault="0029768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18CB046" w14:textId="492D3B3A" w:rsidR="00E8158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922048" w:history="1">
            <w:r w:rsidR="00E81585" w:rsidRPr="007C5EC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81585">
              <w:rPr>
                <w:noProof/>
                <w:webHidden/>
              </w:rPr>
              <w:tab/>
            </w:r>
            <w:r w:rsidR="00E81585">
              <w:rPr>
                <w:noProof/>
                <w:webHidden/>
              </w:rPr>
              <w:fldChar w:fldCharType="begin"/>
            </w:r>
            <w:r w:rsidR="00E81585">
              <w:rPr>
                <w:noProof/>
                <w:webHidden/>
              </w:rPr>
              <w:instrText xml:space="preserve"> PAGEREF _Toc198922048 \h </w:instrText>
            </w:r>
            <w:r w:rsidR="00E81585">
              <w:rPr>
                <w:noProof/>
                <w:webHidden/>
              </w:rPr>
            </w:r>
            <w:r w:rsidR="00E81585">
              <w:rPr>
                <w:noProof/>
                <w:webHidden/>
              </w:rPr>
              <w:fldChar w:fldCharType="separate"/>
            </w:r>
            <w:r w:rsidR="00E81585">
              <w:rPr>
                <w:noProof/>
                <w:webHidden/>
              </w:rPr>
              <w:t>3</w:t>
            </w:r>
            <w:r w:rsidR="00E81585">
              <w:rPr>
                <w:noProof/>
                <w:webHidden/>
              </w:rPr>
              <w:fldChar w:fldCharType="end"/>
            </w:r>
          </w:hyperlink>
        </w:p>
        <w:p w14:paraId="7D5338A7" w14:textId="116ED702" w:rsidR="00E81585" w:rsidRDefault="008875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049" w:history="1">
            <w:r w:rsidR="00E81585" w:rsidRPr="007C5EC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81585">
              <w:rPr>
                <w:noProof/>
                <w:webHidden/>
              </w:rPr>
              <w:tab/>
            </w:r>
            <w:r w:rsidR="00E81585">
              <w:rPr>
                <w:noProof/>
                <w:webHidden/>
              </w:rPr>
              <w:fldChar w:fldCharType="begin"/>
            </w:r>
            <w:r w:rsidR="00E81585">
              <w:rPr>
                <w:noProof/>
                <w:webHidden/>
              </w:rPr>
              <w:instrText xml:space="preserve"> PAGEREF _Toc198922049 \h </w:instrText>
            </w:r>
            <w:r w:rsidR="00E81585">
              <w:rPr>
                <w:noProof/>
                <w:webHidden/>
              </w:rPr>
            </w:r>
            <w:r w:rsidR="00E81585">
              <w:rPr>
                <w:noProof/>
                <w:webHidden/>
              </w:rPr>
              <w:fldChar w:fldCharType="separate"/>
            </w:r>
            <w:r w:rsidR="00E81585">
              <w:rPr>
                <w:noProof/>
                <w:webHidden/>
              </w:rPr>
              <w:t>3</w:t>
            </w:r>
            <w:r w:rsidR="00E81585">
              <w:rPr>
                <w:noProof/>
                <w:webHidden/>
              </w:rPr>
              <w:fldChar w:fldCharType="end"/>
            </w:r>
          </w:hyperlink>
        </w:p>
        <w:p w14:paraId="7CB16CF4" w14:textId="2C5922E1" w:rsidR="00E81585" w:rsidRDefault="008875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050" w:history="1">
            <w:r w:rsidR="00E81585" w:rsidRPr="007C5EC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81585">
              <w:rPr>
                <w:noProof/>
                <w:webHidden/>
              </w:rPr>
              <w:tab/>
            </w:r>
            <w:r w:rsidR="00E81585">
              <w:rPr>
                <w:noProof/>
                <w:webHidden/>
              </w:rPr>
              <w:fldChar w:fldCharType="begin"/>
            </w:r>
            <w:r w:rsidR="00E81585">
              <w:rPr>
                <w:noProof/>
                <w:webHidden/>
              </w:rPr>
              <w:instrText xml:space="preserve"> PAGEREF _Toc198922050 \h </w:instrText>
            </w:r>
            <w:r w:rsidR="00E81585">
              <w:rPr>
                <w:noProof/>
                <w:webHidden/>
              </w:rPr>
            </w:r>
            <w:r w:rsidR="00E81585">
              <w:rPr>
                <w:noProof/>
                <w:webHidden/>
              </w:rPr>
              <w:fldChar w:fldCharType="separate"/>
            </w:r>
            <w:r w:rsidR="00E81585">
              <w:rPr>
                <w:noProof/>
                <w:webHidden/>
              </w:rPr>
              <w:t>3</w:t>
            </w:r>
            <w:r w:rsidR="00E81585">
              <w:rPr>
                <w:noProof/>
                <w:webHidden/>
              </w:rPr>
              <w:fldChar w:fldCharType="end"/>
            </w:r>
          </w:hyperlink>
        </w:p>
        <w:p w14:paraId="3DADCA72" w14:textId="7BC4E8FB" w:rsidR="00E81585" w:rsidRDefault="008875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051" w:history="1">
            <w:r w:rsidR="00E81585" w:rsidRPr="007C5EC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81585">
              <w:rPr>
                <w:noProof/>
                <w:webHidden/>
              </w:rPr>
              <w:tab/>
            </w:r>
            <w:r w:rsidR="00E81585">
              <w:rPr>
                <w:noProof/>
                <w:webHidden/>
              </w:rPr>
              <w:fldChar w:fldCharType="begin"/>
            </w:r>
            <w:r w:rsidR="00E81585">
              <w:rPr>
                <w:noProof/>
                <w:webHidden/>
              </w:rPr>
              <w:instrText xml:space="preserve"> PAGEREF _Toc198922051 \h </w:instrText>
            </w:r>
            <w:r w:rsidR="00E81585">
              <w:rPr>
                <w:noProof/>
                <w:webHidden/>
              </w:rPr>
            </w:r>
            <w:r w:rsidR="00E81585">
              <w:rPr>
                <w:noProof/>
                <w:webHidden/>
              </w:rPr>
              <w:fldChar w:fldCharType="separate"/>
            </w:r>
            <w:r w:rsidR="00E81585">
              <w:rPr>
                <w:noProof/>
                <w:webHidden/>
              </w:rPr>
              <w:t>3</w:t>
            </w:r>
            <w:r w:rsidR="00E81585">
              <w:rPr>
                <w:noProof/>
                <w:webHidden/>
              </w:rPr>
              <w:fldChar w:fldCharType="end"/>
            </w:r>
          </w:hyperlink>
        </w:p>
        <w:p w14:paraId="4F3C505A" w14:textId="7D192369" w:rsidR="00E81585" w:rsidRDefault="008875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052" w:history="1">
            <w:r w:rsidR="00E81585" w:rsidRPr="007C5EC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81585">
              <w:rPr>
                <w:noProof/>
                <w:webHidden/>
              </w:rPr>
              <w:tab/>
            </w:r>
            <w:r w:rsidR="00E81585">
              <w:rPr>
                <w:noProof/>
                <w:webHidden/>
              </w:rPr>
              <w:fldChar w:fldCharType="begin"/>
            </w:r>
            <w:r w:rsidR="00E81585">
              <w:rPr>
                <w:noProof/>
                <w:webHidden/>
              </w:rPr>
              <w:instrText xml:space="preserve"> PAGEREF _Toc198922052 \h </w:instrText>
            </w:r>
            <w:r w:rsidR="00E81585">
              <w:rPr>
                <w:noProof/>
                <w:webHidden/>
              </w:rPr>
            </w:r>
            <w:r w:rsidR="00E81585">
              <w:rPr>
                <w:noProof/>
                <w:webHidden/>
              </w:rPr>
              <w:fldChar w:fldCharType="separate"/>
            </w:r>
            <w:r w:rsidR="00E81585">
              <w:rPr>
                <w:noProof/>
                <w:webHidden/>
              </w:rPr>
              <w:t>5</w:t>
            </w:r>
            <w:r w:rsidR="00E81585">
              <w:rPr>
                <w:noProof/>
                <w:webHidden/>
              </w:rPr>
              <w:fldChar w:fldCharType="end"/>
            </w:r>
          </w:hyperlink>
        </w:p>
        <w:p w14:paraId="57E37DD6" w14:textId="4A0350C5" w:rsidR="00E81585" w:rsidRDefault="008875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053" w:history="1">
            <w:r w:rsidR="00E81585" w:rsidRPr="007C5EC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81585">
              <w:rPr>
                <w:noProof/>
                <w:webHidden/>
              </w:rPr>
              <w:tab/>
            </w:r>
            <w:r w:rsidR="00E81585">
              <w:rPr>
                <w:noProof/>
                <w:webHidden/>
              </w:rPr>
              <w:fldChar w:fldCharType="begin"/>
            </w:r>
            <w:r w:rsidR="00E81585">
              <w:rPr>
                <w:noProof/>
                <w:webHidden/>
              </w:rPr>
              <w:instrText xml:space="preserve"> PAGEREF _Toc198922053 \h </w:instrText>
            </w:r>
            <w:r w:rsidR="00E81585">
              <w:rPr>
                <w:noProof/>
                <w:webHidden/>
              </w:rPr>
            </w:r>
            <w:r w:rsidR="00E81585">
              <w:rPr>
                <w:noProof/>
                <w:webHidden/>
              </w:rPr>
              <w:fldChar w:fldCharType="separate"/>
            </w:r>
            <w:r w:rsidR="00E81585">
              <w:rPr>
                <w:noProof/>
                <w:webHidden/>
              </w:rPr>
              <w:t>5</w:t>
            </w:r>
            <w:r w:rsidR="00E81585">
              <w:rPr>
                <w:noProof/>
                <w:webHidden/>
              </w:rPr>
              <w:fldChar w:fldCharType="end"/>
            </w:r>
          </w:hyperlink>
        </w:p>
        <w:p w14:paraId="4D5F5F38" w14:textId="3787CA3D" w:rsidR="00E81585" w:rsidRDefault="008875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054" w:history="1">
            <w:r w:rsidR="00E81585" w:rsidRPr="007C5EC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81585">
              <w:rPr>
                <w:noProof/>
                <w:webHidden/>
              </w:rPr>
              <w:tab/>
            </w:r>
            <w:r w:rsidR="00E81585">
              <w:rPr>
                <w:noProof/>
                <w:webHidden/>
              </w:rPr>
              <w:fldChar w:fldCharType="begin"/>
            </w:r>
            <w:r w:rsidR="00E81585">
              <w:rPr>
                <w:noProof/>
                <w:webHidden/>
              </w:rPr>
              <w:instrText xml:space="preserve"> PAGEREF _Toc198922054 \h </w:instrText>
            </w:r>
            <w:r w:rsidR="00E81585">
              <w:rPr>
                <w:noProof/>
                <w:webHidden/>
              </w:rPr>
            </w:r>
            <w:r w:rsidR="00E81585">
              <w:rPr>
                <w:noProof/>
                <w:webHidden/>
              </w:rPr>
              <w:fldChar w:fldCharType="separate"/>
            </w:r>
            <w:r w:rsidR="00E81585">
              <w:rPr>
                <w:noProof/>
                <w:webHidden/>
              </w:rPr>
              <w:t>5</w:t>
            </w:r>
            <w:r w:rsidR="00E81585">
              <w:rPr>
                <w:noProof/>
                <w:webHidden/>
              </w:rPr>
              <w:fldChar w:fldCharType="end"/>
            </w:r>
          </w:hyperlink>
        </w:p>
        <w:p w14:paraId="5ED4D76F" w14:textId="0F58818B" w:rsidR="00E81585" w:rsidRDefault="008875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055" w:history="1">
            <w:r w:rsidR="00E81585" w:rsidRPr="007C5EC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81585">
              <w:rPr>
                <w:noProof/>
                <w:webHidden/>
              </w:rPr>
              <w:tab/>
            </w:r>
            <w:r w:rsidR="00E81585">
              <w:rPr>
                <w:noProof/>
                <w:webHidden/>
              </w:rPr>
              <w:fldChar w:fldCharType="begin"/>
            </w:r>
            <w:r w:rsidR="00E81585">
              <w:rPr>
                <w:noProof/>
                <w:webHidden/>
              </w:rPr>
              <w:instrText xml:space="preserve"> PAGEREF _Toc198922055 \h </w:instrText>
            </w:r>
            <w:r w:rsidR="00E81585">
              <w:rPr>
                <w:noProof/>
                <w:webHidden/>
              </w:rPr>
            </w:r>
            <w:r w:rsidR="00E81585">
              <w:rPr>
                <w:noProof/>
                <w:webHidden/>
              </w:rPr>
              <w:fldChar w:fldCharType="separate"/>
            </w:r>
            <w:r w:rsidR="00E81585">
              <w:rPr>
                <w:noProof/>
                <w:webHidden/>
              </w:rPr>
              <w:t>6</w:t>
            </w:r>
            <w:r w:rsidR="00E81585">
              <w:rPr>
                <w:noProof/>
                <w:webHidden/>
              </w:rPr>
              <w:fldChar w:fldCharType="end"/>
            </w:r>
          </w:hyperlink>
        </w:p>
        <w:p w14:paraId="2659B357" w14:textId="347AE880" w:rsidR="00E81585" w:rsidRDefault="008875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056" w:history="1">
            <w:r w:rsidR="00E81585" w:rsidRPr="007C5EC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81585">
              <w:rPr>
                <w:noProof/>
                <w:webHidden/>
              </w:rPr>
              <w:tab/>
            </w:r>
            <w:r w:rsidR="00E81585">
              <w:rPr>
                <w:noProof/>
                <w:webHidden/>
              </w:rPr>
              <w:fldChar w:fldCharType="begin"/>
            </w:r>
            <w:r w:rsidR="00E81585">
              <w:rPr>
                <w:noProof/>
                <w:webHidden/>
              </w:rPr>
              <w:instrText xml:space="preserve"> PAGEREF _Toc198922056 \h </w:instrText>
            </w:r>
            <w:r w:rsidR="00E81585">
              <w:rPr>
                <w:noProof/>
                <w:webHidden/>
              </w:rPr>
            </w:r>
            <w:r w:rsidR="00E81585">
              <w:rPr>
                <w:noProof/>
                <w:webHidden/>
              </w:rPr>
              <w:fldChar w:fldCharType="separate"/>
            </w:r>
            <w:r w:rsidR="00E81585">
              <w:rPr>
                <w:noProof/>
                <w:webHidden/>
              </w:rPr>
              <w:t>6</w:t>
            </w:r>
            <w:r w:rsidR="00E81585">
              <w:rPr>
                <w:noProof/>
                <w:webHidden/>
              </w:rPr>
              <w:fldChar w:fldCharType="end"/>
            </w:r>
          </w:hyperlink>
        </w:p>
        <w:p w14:paraId="5A41C74D" w14:textId="028E0365" w:rsidR="00E81585" w:rsidRDefault="008875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057" w:history="1">
            <w:r w:rsidR="00E81585" w:rsidRPr="007C5EC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81585">
              <w:rPr>
                <w:noProof/>
                <w:webHidden/>
              </w:rPr>
              <w:tab/>
            </w:r>
            <w:r w:rsidR="00E81585">
              <w:rPr>
                <w:noProof/>
                <w:webHidden/>
              </w:rPr>
              <w:fldChar w:fldCharType="begin"/>
            </w:r>
            <w:r w:rsidR="00E81585">
              <w:rPr>
                <w:noProof/>
                <w:webHidden/>
              </w:rPr>
              <w:instrText xml:space="preserve"> PAGEREF _Toc198922057 \h </w:instrText>
            </w:r>
            <w:r w:rsidR="00E81585">
              <w:rPr>
                <w:noProof/>
                <w:webHidden/>
              </w:rPr>
            </w:r>
            <w:r w:rsidR="00E81585">
              <w:rPr>
                <w:noProof/>
                <w:webHidden/>
              </w:rPr>
              <w:fldChar w:fldCharType="separate"/>
            </w:r>
            <w:r w:rsidR="00E81585">
              <w:rPr>
                <w:noProof/>
                <w:webHidden/>
              </w:rPr>
              <w:t>7</w:t>
            </w:r>
            <w:r w:rsidR="00E81585">
              <w:rPr>
                <w:noProof/>
                <w:webHidden/>
              </w:rPr>
              <w:fldChar w:fldCharType="end"/>
            </w:r>
          </w:hyperlink>
        </w:p>
        <w:p w14:paraId="2887C5BE" w14:textId="74D9EE36" w:rsidR="00E81585" w:rsidRDefault="008875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058" w:history="1">
            <w:r w:rsidR="00E81585" w:rsidRPr="007C5EC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81585">
              <w:rPr>
                <w:noProof/>
                <w:webHidden/>
              </w:rPr>
              <w:tab/>
            </w:r>
            <w:r w:rsidR="00E81585">
              <w:rPr>
                <w:noProof/>
                <w:webHidden/>
              </w:rPr>
              <w:fldChar w:fldCharType="begin"/>
            </w:r>
            <w:r w:rsidR="00E81585">
              <w:rPr>
                <w:noProof/>
                <w:webHidden/>
              </w:rPr>
              <w:instrText xml:space="preserve"> PAGEREF _Toc198922058 \h </w:instrText>
            </w:r>
            <w:r w:rsidR="00E81585">
              <w:rPr>
                <w:noProof/>
                <w:webHidden/>
              </w:rPr>
            </w:r>
            <w:r w:rsidR="00E81585">
              <w:rPr>
                <w:noProof/>
                <w:webHidden/>
              </w:rPr>
              <w:fldChar w:fldCharType="separate"/>
            </w:r>
            <w:r w:rsidR="00E81585">
              <w:rPr>
                <w:noProof/>
                <w:webHidden/>
              </w:rPr>
              <w:t>8</w:t>
            </w:r>
            <w:r w:rsidR="00E81585">
              <w:rPr>
                <w:noProof/>
                <w:webHidden/>
              </w:rPr>
              <w:fldChar w:fldCharType="end"/>
            </w:r>
          </w:hyperlink>
        </w:p>
        <w:p w14:paraId="7BB9CBA8" w14:textId="79AE532B" w:rsidR="00E81585" w:rsidRDefault="008875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059" w:history="1">
            <w:r w:rsidR="00E81585" w:rsidRPr="007C5EC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81585">
              <w:rPr>
                <w:noProof/>
                <w:webHidden/>
              </w:rPr>
              <w:tab/>
            </w:r>
            <w:r w:rsidR="00E81585">
              <w:rPr>
                <w:noProof/>
                <w:webHidden/>
              </w:rPr>
              <w:fldChar w:fldCharType="begin"/>
            </w:r>
            <w:r w:rsidR="00E81585">
              <w:rPr>
                <w:noProof/>
                <w:webHidden/>
              </w:rPr>
              <w:instrText xml:space="preserve"> PAGEREF _Toc198922059 \h </w:instrText>
            </w:r>
            <w:r w:rsidR="00E81585">
              <w:rPr>
                <w:noProof/>
                <w:webHidden/>
              </w:rPr>
            </w:r>
            <w:r w:rsidR="00E81585">
              <w:rPr>
                <w:noProof/>
                <w:webHidden/>
              </w:rPr>
              <w:fldChar w:fldCharType="separate"/>
            </w:r>
            <w:r w:rsidR="00E81585">
              <w:rPr>
                <w:noProof/>
                <w:webHidden/>
              </w:rPr>
              <w:t>10</w:t>
            </w:r>
            <w:r w:rsidR="00E81585">
              <w:rPr>
                <w:noProof/>
                <w:webHidden/>
              </w:rPr>
              <w:fldChar w:fldCharType="end"/>
            </w:r>
          </w:hyperlink>
        </w:p>
        <w:p w14:paraId="21C6F0BB" w14:textId="1EFF35D5" w:rsidR="00E81585" w:rsidRDefault="008875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060" w:history="1">
            <w:r w:rsidR="00E81585" w:rsidRPr="007C5EC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81585">
              <w:rPr>
                <w:noProof/>
                <w:webHidden/>
              </w:rPr>
              <w:tab/>
            </w:r>
            <w:r w:rsidR="00E81585">
              <w:rPr>
                <w:noProof/>
                <w:webHidden/>
              </w:rPr>
              <w:fldChar w:fldCharType="begin"/>
            </w:r>
            <w:r w:rsidR="00E81585">
              <w:rPr>
                <w:noProof/>
                <w:webHidden/>
              </w:rPr>
              <w:instrText xml:space="preserve"> PAGEREF _Toc198922060 \h </w:instrText>
            </w:r>
            <w:r w:rsidR="00E81585">
              <w:rPr>
                <w:noProof/>
                <w:webHidden/>
              </w:rPr>
            </w:r>
            <w:r w:rsidR="00E81585">
              <w:rPr>
                <w:noProof/>
                <w:webHidden/>
              </w:rPr>
              <w:fldChar w:fldCharType="separate"/>
            </w:r>
            <w:r w:rsidR="00E81585">
              <w:rPr>
                <w:noProof/>
                <w:webHidden/>
              </w:rPr>
              <w:t>10</w:t>
            </w:r>
            <w:r w:rsidR="00E81585">
              <w:rPr>
                <w:noProof/>
                <w:webHidden/>
              </w:rPr>
              <w:fldChar w:fldCharType="end"/>
            </w:r>
          </w:hyperlink>
        </w:p>
        <w:p w14:paraId="680E03C8" w14:textId="0D297B82" w:rsidR="00E81585" w:rsidRDefault="008875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061" w:history="1">
            <w:r w:rsidR="00E81585" w:rsidRPr="007C5EC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81585">
              <w:rPr>
                <w:noProof/>
                <w:webHidden/>
              </w:rPr>
              <w:tab/>
            </w:r>
            <w:r w:rsidR="00E81585">
              <w:rPr>
                <w:noProof/>
                <w:webHidden/>
              </w:rPr>
              <w:fldChar w:fldCharType="begin"/>
            </w:r>
            <w:r w:rsidR="00E81585">
              <w:rPr>
                <w:noProof/>
                <w:webHidden/>
              </w:rPr>
              <w:instrText xml:space="preserve"> PAGEREF _Toc198922061 \h </w:instrText>
            </w:r>
            <w:r w:rsidR="00E81585">
              <w:rPr>
                <w:noProof/>
                <w:webHidden/>
              </w:rPr>
            </w:r>
            <w:r w:rsidR="00E81585">
              <w:rPr>
                <w:noProof/>
                <w:webHidden/>
              </w:rPr>
              <w:fldChar w:fldCharType="separate"/>
            </w:r>
            <w:r w:rsidR="00E81585">
              <w:rPr>
                <w:noProof/>
                <w:webHidden/>
              </w:rPr>
              <w:t>10</w:t>
            </w:r>
            <w:r w:rsidR="00E81585">
              <w:rPr>
                <w:noProof/>
                <w:webHidden/>
              </w:rPr>
              <w:fldChar w:fldCharType="end"/>
            </w:r>
          </w:hyperlink>
        </w:p>
        <w:p w14:paraId="7CB4054A" w14:textId="74C2F449" w:rsidR="00E81585" w:rsidRDefault="008875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062" w:history="1">
            <w:r w:rsidR="00E81585" w:rsidRPr="007C5EC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81585">
              <w:rPr>
                <w:noProof/>
                <w:webHidden/>
              </w:rPr>
              <w:tab/>
            </w:r>
            <w:r w:rsidR="00E81585">
              <w:rPr>
                <w:noProof/>
                <w:webHidden/>
              </w:rPr>
              <w:fldChar w:fldCharType="begin"/>
            </w:r>
            <w:r w:rsidR="00E81585">
              <w:rPr>
                <w:noProof/>
                <w:webHidden/>
              </w:rPr>
              <w:instrText xml:space="preserve"> PAGEREF _Toc198922062 \h </w:instrText>
            </w:r>
            <w:r w:rsidR="00E81585">
              <w:rPr>
                <w:noProof/>
                <w:webHidden/>
              </w:rPr>
            </w:r>
            <w:r w:rsidR="00E81585">
              <w:rPr>
                <w:noProof/>
                <w:webHidden/>
              </w:rPr>
              <w:fldChar w:fldCharType="separate"/>
            </w:r>
            <w:r w:rsidR="00E81585">
              <w:rPr>
                <w:noProof/>
                <w:webHidden/>
              </w:rPr>
              <w:t>10</w:t>
            </w:r>
            <w:r w:rsidR="00E81585">
              <w:rPr>
                <w:noProof/>
                <w:webHidden/>
              </w:rPr>
              <w:fldChar w:fldCharType="end"/>
            </w:r>
          </w:hyperlink>
        </w:p>
        <w:p w14:paraId="213BEED5" w14:textId="68A65233" w:rsidR="00E81585" w:rsidRDefault="008875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063" w:history="1">
            <w:r w:rsidR="00E81585" w:rsidRPr="007C5EC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81585">
              <w:rPr>
                <w:noProof/>
                <w:webHidden/>
              </w:rPr>
              <w:tab/>
            </w:r>
            <w:r w:rsidR="00E81585">
              <w:rPr>
                <w:noProof/>
                <w:webHidden/>
              </w:rPr>
              <w:fldChar w:fldCharType="begin"/>
            </w:r>
            <w:r w:rsidR="00E81585">
              <w:rPr>
                <w:noProof/>
                <w:webHidden/>
              </w:rPr>
              <w:instrText xml:space="preserve"> PAGEREF _Toc198922063 \h </w:instrText>
            </w:r>
            <w:r w:rsidR="00E81585">
              <w:rPr>
                <w:noProof/>
                <w:webHidden/>
              </w:rPr>
            </w:r>
            <w:r w:rsidR="00E81585">
              <w:rPr>
                <w:noProof/>
                <w:webHidden/>
              </w:rPr>
              <w:fldChar w:fldCharType="separate"/>
            </w:r>
            <w:r w:rsidR="00E81585">
              <w:rPr>
                <w:noProof/>
                <w:webHidden/>
              </w:rPr>
              <w:t>11</w:t>
            </w:r>
            <w:r w:rsidR="00E81585">
              <w:rPr>
                <w:noProof/>
                <w:webHidden/>
              </w:rPr>
              <w:fldChar w:fldCharType="end"/>
            </w:r>
          </w:hyperlink>
        </w:p>
        <w:p w14:paraId="13461A1A" w14:textId="3D03E57D" w:rsidR="00E81585" w:rsidRDefault="008875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064" w:history="1">
            <w:r w:rsidR="00E81585" w:rsidRPr="007C5EC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81585">
              <w:rPr>
                <w:noProof/>
                <w:webHidden/>
              </w:rPr>
              <w:tab/>
            </w:r>
            <w:r w:rsidR="00E81585">
              <w:rPr>
                <w:noProof/>
                <w:webHidden/>
              </w:rPr>
              <w:fldChar w:fldCharType="begin"/>
            </w:r>
            <w:r w:rsidR="00E81585">
              <w:rPr>
                <w:noProof/>
                <w:webHidden/>
              </w:rPr>
              <w:instrText xml:space="preserve"> PAGEREF _Toc198922064 \h </w:instrText>
            </w:r>
            <w:r w:rsidR="00E81585">
              <w:rPr>
                <w:noProof/>
                <w:webHidden/>
              </w:rPr>
            </w:r>
            <w:r w:rsidR="00E81585">
              <w:rPr>
                <w:noProof/>
                <w:webHidden/>
              </w:rPr>
              <w:fldChar w:fldCharType="separate"/>
            </w:r>
            <w:r w:rsidR="00E81585">
              <w:rPr>
                <w:noProof/>
                <w:webHidden/>
              </w:rPr>
              <w:t>11</w:t>
            </w:r>
            <w:r w:rsidR="00E81585">
              <w:rPr>
                <w:noProof/>
                <w:webHidden/>
              </w:rPr>
              <w:fldChar w:fldCharType="end"/>
            </w:r>
          </w:hyperlink>
        </w:p>
        <w:p w14:paraId="03641E2F" w14:textId="6051F02F" w:rsidR="00E81585" w:rsidRDefault="008875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2065" w:history="1">
            <w:r w:rsidR="00E81585" w:rsidRPr="007C5EC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81585">
              <w:rPr>
                <w:noProof/>
                <w:webHidden/>
              </w:rPr>
              <w:tab/>
            </w:r>
            <w:r w:rsidR="00E81585">
              <w:rPr>
                <w:noProof/>
                <w:webHidden/>
              </w:rPr>
              <w:fldChar w:fldCharType="begin"/>
            </w:r>
            <w:r w:rsidR="00E81585">
              <w:rPr>
                <w:noProof/>
                <w:webHidden/>
              </w:rPr>
              <w:instrText xml:space="preserve"> PAGEREF _Toc198922065 \h </w:instrText>
            </w:r>
            <w:r w:rsidR="00E81585">
              <w:rPr>
                <w:noProof/>
                <w:webHidden/>
              </w:rPr>
            </w:r>
            <w:r w:rsidR="00E81585">
              <w:rPr>
                <w:noProof/>
                <w:webHidden/>
              </w:rPr>
              <w:fldChar w:fldCharType="separate"/>
            </w:r>
            <w:r w:rsidR="00E81585">
              <w:rPr>
                <w:noProof/>
                <w:webHidden/>
              </w:rPr>
              <w:t>11</w:t>
            </w:r>
            <w:r w:rsidR="00E81585">
              <w:rPr>
                <w:noProof/>
                <w:webHidden/>
              </w:rPr>
              <w:fldChar w:fldCharType="end"/>
            </w:r>
          </w:hyperlink>
        </w:p>
        <w:p w14:paraId="0DD49713" w14:textId="08EE1AF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9220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компетенций, необходимых для управления информационной средой, построения ИТ-стратегии, внедрения ИТ-инноваций; разработка архитектуры информационной среды, управление конфигурацией информационной среды.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9220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информационной средой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9220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4"/>
        <w:gridCol w:w="1922"/>
        <w:gridCol w:w="5484"/>
      </w:tblGrid>
      <w:tr w:rsidR="00751095" w:rsidRPr="00E8158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815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8158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8158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8158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8158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158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815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8158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815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</w:rPr>
              <w:t xml:space="preserve">ПК-4 - Способен управлять единой информационной средой компании в соответствии с национальными программами </w:t>
            </w:r>
            <w:proofErr w:type="spellStart"/>
            <w:r w:rsidRPr="00E81585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E81585">
              <w:rPr>
                <w:rFonts w:ascii="Times New Roman" w:hAnsi="Times New Roman" w:cs="Times New Roman"/>
              </w:rPr>
              <w:t xml:space="preserve"> страны и стратегическими целями компании в области ИТ, в </w:t>
            </w:r>
            <w:proofErr w:type="spellStart"/>
            <w:r w:rsidRPr="00E81585">
              <w:rPr>
                <w:rFonts w:ascii="Times New Roman" w:hAnsi="Times New Roman" w:cs="Times New Roman"/>
              </w:rPr>
              <w:t>т.ч</w:t>
            </w:r>
            <w:proofErr w:type="spellEnd"/>
            <w:r w:rsidRPr="00E81585">
              <w:rPr>
                <w:rFonts w:ascii="Times New Roman" w:hAnsi="Times New Roman" w:cs="Times New Roman"/>
              </w:rPr>
              <w:t>. инновационной стратегии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815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1585">
              <w:rPr>
                <w:rFonts w:ascii="Times New Roman" w:hAnsi="Times New Roman" w:cs="Times New Roman"/>
                <w:lang w:bidi="ru-RU"/>
              </w:rPr>
              <w:t xml:space="preserve">ПК-4.2 - Организует управление информационной средой, в </w:t>
            </w:r>
            <w:proofErr w:type="spellStart"/>
            <w:r w:rsidRPr="00E81585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E81585">
              <w:rPr>
                <w:rFonts w:ascii="Times New Roman" w:hAnsi="Times New Roman" w:cs="Times New Roman"/>
                <w:lang w:bidi="ru-RU"/>
              </w:rPr>
              <w:t>. ИТ-инфраструктурой, активами ИТ и конфигурациями ИС, выстраивает отношения с пользователями и поставщиками ИТ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815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81585">
              <w:rPr>
                <w:rFonts w:ascii="Times New Roman" w:hAnsi="Times New Roman" w:cs="Times New Roman"/>
              </w:rPr>
              <w:t>Стратегии и цели создания информационной среды цифрового предприятия, методологии и стандарты управления информационной средой цифрового предприятия, обеспечения информационной безопасности, доступности для реализации эффективного управления бизнес-деятельностью, поддержки коммуникации и сотрудничества участников цифрового предприятия</w:t>
            </w:r>
            <w:r w:rsidRPr="00E8158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815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81585">
              <w:rPr>
                <w:rFonts w:ascii="Times New Roman" w:hAnsi="Times New Roman" w:cs="Times New Roman"/>
              </w:rPr>
              <w:t xml:space="preserve">Анализировать требования и разрабатывать архитектуру информационной среды, стратегии развития,  ИТ-решения для интеграции данных разнородных источников, реализации управления </w:t>
            </w:r>
            <w:proofErr w:type="gramStart"/>
            <w:r w:rsidR="00FD518F" w:rsidRPr="00E81585">
              <w:rPr>
                <w:rFonts w:ascii="Times New Roman" w:hAnsi="Times New Roman" w:cs="Times New Roman"/>
              </w:rPr>
              <w:t>корпоративными</w:t>
            </w:r>
            <w:proofErr w:type="gramEnd"/>
            <w:r w:rsidR="00FD518F" w:rsidRPr="00E81585">
              <w:rPr>
                <w:rFonts w:ascii="Times New Roman" w:hAnsi="Times New Roman" w:cs="Times New Roman"/>
              </w:rPr>
              <w:t xml:space="preserve"> ИТ-активами, поддержания цифровой среды в работоспособном состоянии</w:t>
            </w:r>
            <w:r w:rsidRPr="00E8158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815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815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81585">
              <w:rPr>
                <w:rFonts w:ascii="Times New Roman" w:hAnsi="Times New Roman" w:cs="Times New Roman"/>
              </w:rPr>
              <w:t>методами и инструментами архитектурного, проектного и процессного подходов для реализации ИТ-решений в информационной среде цифрового предприятия</w:t>
            </w:r>
            <w:r w:rsidRPr="00E8158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8158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9220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Архитектура информационной среды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Единое информационное пространство и информационная среда предприятия. Инфо-канва, характеристика внутренних и внешних ИТ-систем, интерфейсов, информационных потоков. Состав и характеристика важнейших ИТ-активов предприятия (информационных, программных и технических ресурсов ИТ-систем). Сервис-ориентированная архитектура информационной среды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1E562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23DC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Стратегическое и операционное управление информационной средой.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C944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Стратегическое и операционное управление информационной средой предприятия: мотивационная, стратегическая модели. Стандарты корпоративного управления информационной средой, характеристика ИТ-стратегий. Менеджмент информационной среды, процессы управления жизненным циклом информационной среды, методологии COBIT 2019, сбалансированная система показателей BSC IT). Управление рисками информационной среды. Уровень зрелости и компетенций информационной среды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4990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3D09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9074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DB58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306FD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F057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изменениями информационной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5AD4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Совершенствование информационной среды предприятия, сбор и анализ запросов на изменение информационной среды. Методология и процессы ITSM для управления информационной средой. Портфель ИТ-проектов инновационного развития и повышения эффективности функционирования информационной среды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86A4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5A48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9C8C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D82B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C7DEC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2C1F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Компетенции ИТ-персонала и пользователей информационной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CA4E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Служба ИТ предприятия, модель компетенций персонала службы ИТ и пользователей информационной среды. Профессиональный стандарт 06.14 Менеджер информационных технологий, Международная система навыков и компетенций SFIA, Техническая спецификация "Информационные технологии. Европейские профили профессий ИКТ-сектора".</w:t>
            </w:r>
            <w:r w:rsidRPr="00352B6F">
              <w:rPr>
                <w:lang w:bidi="ru-RU"/>
              </w:rPr>
              <w:br/>
              <w:t>Управление формированием компетенций ИТ-персонала и пользователей информационной среды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30AC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4B2E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473F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62D4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0C7E4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F6A7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Эффективность и качество информационной среды. Уровень цифровой зрелости.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7FC3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Методики оценки эффективности, качества и цифровой зрелости информационной среды предприятия. Управление цепочкой создания ценности на основе ИТ. Управление затратами на организацию и поддержку функционирования информационной среды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7FA7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4937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D9B8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59C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92205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9220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9768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81585">
              <w:rPr>
                <w:rFonts w:ascii="Times New Roman" w:hAnsi="Times New Roman" w:cs="Times New Roman"/>
                <w:sz w:val="24"/>
                <w:szCs w:val="24"/>
              </w:rPr>
              <w:t xml:space="preserve">ИЛЬИНА, Ольга </w:t>
            </w:r>
            <w:proofErr w:type="spellStart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Павловна</w:t>
            </w:r>
            <w:proofErr w:type="gramStart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овременные</w:t>
            </w:r>
            <w:proofErr w:type="spellEnd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 xml:space="preserve"> подходы и стандарты цифрового предприятия: модели </w:t>
            </w:r>
            <w:proofErr w:type="spellStart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учебное пособие / </w:t>
            </w:r>
            <w:proofErr w:type="spellStart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О.П.Ильина</w:t>
            </w:r>
            <w:proofErr w:type="spellEnd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</w:t>
            </w:r>
            <w:proofErr w:type="spellStart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. Рос. Федерации, С.-</w:t>
            </w:r>
            <w:proofErr w:type="spellStart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информатики.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875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81585">
                <w:rPr>
                  <w:color w:val="00008B"/>
                  <w:u w:val="single"/>
                  <w:lang w:val="en-US"/>
                </w:rPr>
                <w:t>https://elibrary.ru/item.asp?id=80417202</w:t>
              </w:r>
            </w:hyperlink>
          </w:p>
        </w:tc>
      </w:tr>
      <w:tr w:rsidR="00262CF0" w:rsidRPr="00297688" w14:paraId="04B447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968EA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Ильина, Ольга Павловна. Архитектура корпораций и информационных систем: развитие подхода и методологии</w:t>
            </w:r>
            <w:proofErr w:type="gramStart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О.П.Ильина</w:t>
            </w:r>
            <w:proofErr w:type="spellEnd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</w:t>
            </w:r>
            <w:proofErr w:type="spellStart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. Рос. Федерации, С.-</w:t>
            </w:r>
            <w:proofErr w:type="spellStart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информатики.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EC137C" w14:textId="77777777" w:rsidR="00262CF0" w:rsidRPr="007E6725" w:rsidRDefault="008875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81585">
                <w:rPr>
                  <w:color w:val="00008B"/>
                  <w:u w:val="single"/>
                  <w:lang w:val="en-US"/>
                </w:rPr>
                <w:t>https://elibrary.ru/item.asp?id=47208351</w:t>
              </w:r>
            </w:hyperlink>
          </w:p>
        </w:tc>
      </w:tr>
      <w:tr w:rsidR="00262CF0" w:rsidRPr="007E6725" w14:paraId="0402F20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266009" w14:textId="77777777" w:rsidR="00262CF0" w:rsidRPr="00E815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управления производственной компанией</w:t>
            </w:r>
            <w:proofErr w:type="gramStart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Н. Н. </w:t>
            </w:r>
            <w:proofErr w:type="spellStart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 xml:space="preserve">, 2025. — 241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81585">
              <w:rPr>
                <w:rFonts w:ascii="Times New Roman" w:hAnsi="Times New Roman" w:cs="Times New Roman"/>
                <w:sz w:val="24"/>
                <w:szCs w:val="24"/>
              </w:rPr>
              <w:t xml:space="preserve"> 978-5-534-00764-0. — Текст : электронный // Образовательная платформа </w:t>
            </w:r>
            <w:proofErr w:type="spellStart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8158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3EF327" w14:textId="77777777" w:rsidR="00262CF0" w:rsidRPr="007E6725" w:rsidRDefault="008875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81585">
                <w:rPr>
                  <w:color w:val="00008B"/>
                  <w:u w:val="single"/>
                  <w:lang w:val="en-US"/>
                </w:rPr>
                <w:t xml:space="preserve">URL: https://urait.ru/bcode/56 ... </w:t>
              </w:r>
              <w:r w:rsidR="00984247">
                <w:rPr>
                  <w:color w:val="00008B"/>
                  <w:u w:val="single"/>
                </w:rPr>
                <w:t>¾Ð±ÑÐ°ÑÐµÐ½Ð¸Ñ: 29.04.2025)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9220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9C56CBC" w14:textId="77777777" w:rsidTr="007B550D">
        <w:tc>
          <w:tcPr>
            <w:tcW w:w="9345" w:type="dxa"/>
          </w:tcPr>
          <w:p w14:paraId="000ACF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CCCA3DE" w14:textId="77777777" w:rsidTr="007B550D">
        <w:tc>
          <w:tcPr>
            <w:tcW w:w="9345" w:type="dxa"/>
          </w:tcPr>
          <w:p w14:paraId="65E928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ARIS Express</w:t>
            </w:r>
          </w:p>
        </w:tc>
      </w:tr>
      <w:tr w:rsidR="007B550D" w:rsidRPr="007E6725" w14:paraId="3E40F1A6" w14:textId="77777777" w:rsidTr="007B550D">
        <w:tc>
          <w:tcPr>
            <w:tcW w:w="9345" w:type="dxa"/>
          </w:tcPr>
          <w:p w14:paraId="11B740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ArchiMate Modelling</w:t>
            </w:r>
          </w:p>
        </w:tc>
      </w:tr>
      <w:tr w:rsidR="007B550D" w:rsidRPr="007E6725" w14:paraId="30986748" w14:textId="77777777" w:rsidTr="007B550D">
        <w:tc>
          <w:tcPr>
            <w:tcW w:w="9345" w:type="dxa"/>
          </w:tcPr>
          <w:p w14:paraId="5C8335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78FA0674" w14:textId="77777777" w:rsidTr="007B550D">
        <w:tc>
          <w:tcPr>
            <w:tcW w:w="9345" w:type="dxa"/>
          </w:tcPr>
          <w:p w14:paraId="61BF0A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030501F6" w14:textId="77777777" w:rsidTr="007B550D">
        <w:tc>
          <w:tcPr>
            <w:tcW w:w="9345" w:type="dxa"/>
          </w:tcPr>
          <w:p w14:paraId="2AD686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</w:t>
            </w:r>
          </w:p>
        </w:tc>
      </w:tr>
      <w:tr w:rsidR="007B550D" w:rsidRPr="007E6725" w14:paraId="25F477C2" w14:textId="77777777" w:rsidTr="007B550D">
        <w:tc>
          <w:tcPr>
            <w:tcW w:w="9345" w:type="dxa"/>
          </w:tcPr>
          <w:p w14:paraId="7228E5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295B234" w14:textId="77777777" w:rsidTr="007B550D">
        <w:tc>
          <w:tcPr>
            <w:tcW w:w="9345" w:type="dxa"/>
          </w:tcPr>
          <w:p w14:paraId="2EA31C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C1B6BCC" w14:textId="77777777" w:rsidTr="007B550D">
        <w:tc>
          <w:tcPr>
            <w:tcW w:w="9345" w:type="dxa"/>
          </w:tcPr>
          <w:p w14:paraId="03E24F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9220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875D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9220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8158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8158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8158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8158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8158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8158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815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1585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8158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81585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1шт.Компьютер </w:t>
            </w:r>
            <w:r w:rsidRPr="00E81585">
              <w:rPr>
                <w:sz w:val="22"/>
                <w:szCs w:val="22"/>
                <w:lang w:val="en-US"/>
              </w:rPr>
              <w:t>Intel</w:t>
            </w:r>
            <w:r w:rsidRPr="00E81585">
              <w:rPr>
                <w:sz w:val="22"/>
                <w:szCs w:val="22"/>
              </w:rPr>
              <w:t xml:space="preserve"> </w:t>
            </w:r>
            <w:r w:rsidRPr="00E81585">
              <w:rPr>
                <w:sz w:val="22"/>
                <w:szCs w:val="22"/>
                <w:lang w:val="en-US"/>
              </w:rPr>
              <w:t>X</w:t>
            </w:r>
            <w:r w:rsidRPr="00E81585">
              <w:rPr>
                <w:sz w:val="22"/>
                <w:szCs w:val="22"/>
              </w:rPr>
              <w:t xml:space="preserve">2 </w:t>
            </w:r>
            <w:r w:rsidRPr="00E81585">
              <w:rPr>
                <w:sz w:val="22"/>
                <w:szCs w:val="22"/>
                <w:lang w:val="en-US"/>
              </w:rPr>
              <w:t>G</w:t>
            </w:r>
            <w:r w:rsidRPr="00E81585">
              <w:rPr>
                <w:sz w:val="22"/>
                <w:szCs w:val="22"/>
              </w:rPr>
              <w:t xml:space="preserve">3420/8 </w:t>
            </w:r>
            <w:r w:rsidRPr="00E81585">
              <w:rPr>
                <w:sz w:val="22"/>
                <w:szCs w:val="22"/>
                <w:lang w:val="en-US"/>
              </w:rPr>
              <w:t>Gb</w:t>
            </w:r>
            <w:r w:rsidRPr="00E81585">
              <w:rPr>
                <w:sz w:val="22"/>
                <w:szCs w:val="22"/>
              </w:rPr>
              <w:t xml:space="preserve">/500 </w:t>
            </w:r>
            <w:r w:rsidRPr="00E81585">
              <w:rPr>
                <w:sz w:val="22"/>
                <w:szCs w:val="22"/>
                <w:lang w:val="en-US"/>
              </w:rPr>
              <w:t>HDD</w:t>
            </w:r>
            <w:r w:rsidRPr="00E81585">
              <w:rPr>
                <w:sz w:val="22"/>
                <w:szCs w:val="22"/>
              </w:rPr>
              <w:t>/</w:t>
            </w:r>
            <w:r w:rsidRPr="00E81585">
              <w:rPr>
                <w:sz w:val="22"/>
                <w:szCs w:val="22"/>
                <w:lang w:val="en-US"/>
              </w:rPr>
              <w:t>PHILIPS</w:t>
            </w:r>
            <w:r w:rsidRPr="00E81585">
              <w:rPr>
                <w:sz w:val="22"/>
                <w:szCs w:val="22"/>
              </w:rPr>
              <w:t xml:space="preserve"> 200</w:t>
            </w:r>
            <w:r w:rsidRPr="00E81585">
              <w:rPr>
                <w:sz w:val="22"/>
                <w:szCs w:val="22"/>
                <w:lang w:val="en-US"/>
              </w:rPr>
              <w:t>V</w:t>
            </w:r>
            <w:r w:rsidRPr="00E81585">
              <w:rPr>
                <w:sz w:val="22"/>
                <w:szCs w:val="22"/>
              </w:rPr>
              <w:t xml:space="preserve">4 - 19 шт., Коммутатор </w:t>
            </w:r>
            <w:r w:rsidRPr="00E81585">
              <w:rPr>
                <w:sz w:val="22"/>
                <w:szCs w:val="22"/>
                <w:lang w:val="en-US"/>
              </w:rPr>
              <w:t>Cisco</w:t>
            </w:r>
            <w:r w:rsidRPr="00E81585">
              <w:rPr>
                <w:sz w:val="22"/>
                <w:szCs w:val="22"/>
              </w:rPr>
              <w:t xml:space="preserve"> </w:t>
            </w:r>
            <w:r w:rsidRPr="00E81585">
              <w:rPr>
                <w:sz w:val="22"/>
                <w:szCs w:val="22"/>
                <w:lang w:val="en-US"/>
              </w:rPr>
              <w:t>SF</w:t>
            </w:r>
            <w:r w:rsidRPr="00E81585">
              <w:rPr>
                <w:sz w:val="22"/>
                <w:szCs w:val="22"/>
              </w:rPr>
              <w:t>300-24</w:t>
            </w:r>
            <w:r w:rsidRPr="00E81585">
              <w:rPr>
                <w:sz w:val="22"/>
                <w:szCs w:val="22"/>
                <w:lang w:val="en-US"/>
              </w:rPr>
              <w:t>P</w:t>
            </w:r>
            <w:r w:rsidRPr="00E81585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E81585">
              <w:rPr>
                <w:sz w:val="22"/>
                <w:szCs w:val="22"/>
              </w:rPr>
              <w:t>вращ</w:t>
            </w:r>
            <w:proofErr w:type="spellEnd"/>
            <w:r w:rsidRPr="00E81585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E81585">
              <w:rPr>
                <w:sz w:val="22"/>
                <w:szCs w:val="22"/>
                <w:lang w:val="en-US"/>
              </w:rPr>
              <w:t>EPSON</w:t>
            </w:r>
            <w:r w:rsidRPr="00E81585">
              <w:rPr>
                <w:sz w:val="22"/>
                <w:szCs w:val="22"/>
              </w:rPr>
              <w:t xml:space="preserve"> </w:t>
            </w:r>
            <w:r w:rsidRPr="00E81585">
              <w:rPr>
                <w:sz w:val="22"/>
                <w:szCs w:val="22"/>
                <w:lang w:val="en-US"/>
              </w:rPr>
              <w:t>EB</w:t>
            </w:r>
            <w:r w:rsidRPr="00E81585">
              <w:rPr>
                <w:sz w:val="22"/>
                <w:szCs w:val="22"/>
              </w:rPr>
              <w:t>-</w:t>
            </w:r>
            <w:r w:rsidRPr="00E81585">
              <w:rPr>
                <w:sz w:val="22"/>
                <w:szCs w:val="22"/>
                <w:lang w:val="en-US"/>
              </w:rPr>
              <w:t>X</w:t>
            </w:r>
            <w:r w:rsidRPr="00E81585">
              <w:rPr>
                <w:sz w:val="22"/>
                <w:szCs w:val="22"/>
              </w:rPr>
              <w:t xml:space="preserve">02 - 1 шт., Экран </w:t>
            </w:r>
            <w:r w:rsidRPr="00E81585">
              <w:rPr>
                <w:sz w:val="22"/>
                <w:szCs w:val="22"/>
                <w:lang w:val="en-US"/>
              </w:rPr>
              <w:t>Lumen</w:t>
            </w:r>
            <w:r w:rsidRPr="00E81585">
              <w:rPr>
                <w:sz w:val="22"/>
                <w:szCs w:val="22"/>
              </w:rPr>
              <w:t xml:space="preserve"> </w:t>
            </w:r>
            <w:r w:rsidRPr="00E81585">
              <w:rPr>
                <w:sz w:val="22"/>
                <w:szCs w:val="22"/>
                <w:lang w:val="en-US"/>
              </w:rPr>
              <w:t>Master</w:t>
            </w:r>
            <w:r w:rsidRPr="00E81585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815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158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81585" w14:paraId="736F9987" w14:textId="77777777" w:rsidTr="008416EB">
        <w:tc>
          <w:tcPr>
            <w:tcW w:w="7797" w:type="dxa"/>
            <w:shd w:val="clear" w:color="auto" w:fill="auto"/>
          </w:tcPr>
          <w:p w14:paraId="6303372A" w14:textId="77777777" w:rsidR="002C735C" w:rsidRPr="00E815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1585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8158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81585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E81585">
              <w:rPr>
                <w:sz w:val="22"/>
                <w:szCs w:val="22"/>
                <w:lang w:val="en-US"/>
              </w:rPr>
              <w:t>Intel</w:t>
            </w:r>
            <w:r w:rsidRPr="00E81585">
              <w:rPr>
                <w:sz w:val="22"/>
                <w:szCs w:val="22"/>
              </w:rPr>
              <w:t xml:space="preserve"> </w:t>
            </w:r>
            <w:proofErr w:type="spellStart"/>
            <w:r w:rsidRPr="00E815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1585">
              <w:rPr>
                <w:sz w:val="22"/>
                <w:szCs w:val="22"/>
              </w:rPr>
              <w:t xml:space="preserve">3-2100 2.4 </w:t>
            </w:r>
            <w:proofErr w:type="spellStart"/>
            <w:r w:rsidRPr="00E8158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81585">
              <w:rPr>
                <w:sz w:val="22"/>
                <w:szCs w:val="22"/>
              </w:rPr>
              <w:t xml:space="preserve"> /4</w:t>
            </w:r>
            <w:r w:rsidRPr="00E81585">
              <w:rPr>
                <w:sz w:val="22"/>
                <w:szCs w:val="22"/>
                <w:lang w:val="en-US"/>
              </w:rPr>
              <w:t>Gb</w:t>
            </w:r>
            <w:r w:rsidRPr="00E81585">
              <w:rPr>
                <w:sz w:val="22"/>
                <w:szCs w:val="22"/>
              </w:rPr>
              <w:t>/500</w:t>
            </w:r>
            <w:r w:rsidRPr="00E81585">
              <w:rPr>
                <w:sz w:val="22"/>
                <w:szCs w:val="22"/>
                <w:lang w:val="en-US"/>
              </w:rPr>
              <w:t>Gb</w:t>
            </w:r>
            <w:r w:rsidRPr="00E81585">
              <w:rPr>
                <w:sz w:val="22"/>
                <w:szCs w:val="22"/>
              </w:rPr>
              <w:t>/</w:t>
            </w:r>
            <w:r w:rsidRPr="00E81585">
              <w:rPr>
                <w:sz w:val="22"/>
                <w:szCs w:val="22"/>
                <w:lang w:val="en-US"/>
              </w:rPr>
              <w:t>Acer</w:t>
            </w:r>
            <w:r w:rsidRPr="00E81585">
              <w:rPr>
                <w:sz w:val="22"/>
                <w:szCs w:val="22"/>
              </w:rPr>
              <w:t xml:space="preserve"> </w:t>
            </w:r>
            <w:r w:rsidRPr="00E81585">
              <w:rPr>
                <w:sz w:val="22"/>
                <w:szCs w:val="22"/>
                <w:lang w:val="en-US"/>
              </w:rPr>
              <w:t>V</w:t>
            </w:r>
            <w:r w:rsidRPr="00E81585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E8158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81585">
              <w:rPr>
                <w:sz w:val="22"/>
                <w:szCs w:val="22"/>
              </w:rPr>
              <w:t xml:space="preserve"> </w:t>
            </w:r>
            <w:r w:rsidRPr="00E81585">
              <w:rPr>
                <w:sz w:val="22"/>
                <w:szCs w:val="22"/>
                <w:lang w:val="en-US"/>
              </w:rPr>
              <w:t>Champion</w:t>
            </w:r>
            <w:r w:rsidRPr="00E81585">
              <w:rPr>
                <w:sz w:val="22"/>
                <w:szCs w:val="22"/>
              </w:rPr>
              <w:t xml:space="preserve"> 244х183см </w:t>
            </w:r>
            <w:r w:rsidRPr="00E81585">
              <w:rPr>
                <w:sz w:val="22"/>
                <w:szCs w:val="22"/>
                <w:lang w:val="en-US"/>
              </w:rPr>
              <w:t>SCM</w:t>
            </w:r>
            <w:r w:rsidRPr="00E81585">
              <w:rPr>
                <w:sz w:val="22"/>
                <w:szCs w:val="22"/>
              </w:rPr>
              <w:t xml:space="preserve">-4304 - 1 шт., Мультимедийный проектор </w:t>
            </w:r>
            <w:r w:rsidRPr="00E81585">
              <w:rPr>
                <w:sz w:val="22"/>
                <w:szCs w:val="22"/>
                <w:lang w:val="en-US"/>
              </w:rPr>
              <w:t>Panasonic</w:t>
            </w:r>
            <w:r w:rsidRPr="00E81585">
              <w:rPr>
                <w:sz w:val="22"/>
                <w:szCs w:val="22"/>
              </w:rPr>
              <w:t xml:space="preserve"> </w:t>
            </w:r>
            <w:r w:rsidRPr="00E81585">
              <w:rPr>
                <w:sz w:val="22"/>
                <w:szCs w:val="22"/>
                <w:lang w:val="en-US"/>
              </w:rPr>
              <w:t>PT</w:t>
            </w:r>
            <w:r w:rsidRPr="00E81585">
              <w:rPr>
                <w:sz w:val="22"/>
                <w:szCs w:val="22"/>
              </w:rPr>
              <w:t>-</w:t>
            </w:r>
            <w:r w:rsidRPr="00E81585">
              <w:rPr>
                <w:sz w:val="22"/>
                <w:szCs w:val="22"/>
                <w:lang w:val="en-US"/>
              </w:rPr>
              <w:t>VX</w:t>
            </w:r>
            <w:r w:rsidRPr="00E81585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684018" w14:textId="77777777" w:rsidR="002C735C" w:rsidRPr="00E815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158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81585" w14:paraId="6D27CCAB" w14:textId="77777777" w:rsidTr="008416EB">
        <w:tc>
          <w:tcPr>
            <w:tcW w:w="7797" w:type="dxa"/>
            <w:shd w:val="clear" w:color="auto" w:fill="auto"/>
          </w:tcPr>
          <w:p w14:paraId="1B61D4D2" w14:textId="77777777" w:rsidR="002C735C" w:rsidRPr="00E815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1585"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8158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81585"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E81585">
              <w:rPr>
                <w:sz w:val="22"/>
                <w:szCs w:val="22"/>
                <w:lang w:val="en-US"/>
              </w:rPr>
              <w:t>HP</w:t>
            </w:r>
            <w:r w:rsidRPr="00E81585">
              <w:rPr>
                <w:sz w:val="22"/>
                <w:szCs w:val="22"/>
              </w:rPr>
              <w:t xml:space="preserve"> 250 </w:t>
            </w:r>
            <w:r w:rsidRPr="00E81585">
              <w:rPr>
                <w:sz w:val="22"/>
                <w:szCs w:val="22"/>
                <w:lang w:val="en-US"/>
              </w:rPr>
              <w:t>G</w:t>
            </w:r>
            <w:r w:rsidRPr="00E81585">
              <w:rPr>
                <w:sz w:val="22"/>
                <w:szCs w:val="22"/>
              </w:rPr>
              <w:t>6 1</w:t>
            </w:r>
            <w:r w:rsidRPr="00E81585">
              <w:rPr>
                <w:sz w:val="22"/>
                <w:szCs w:val="22"/>
                <w:lang w:val="en-US"/>
              </w:rPr>
              <w:t>WY</w:t>
            </w:r>
            <w:r w:rsidRPr="00E81585">
              <w:rPr>
                <w:sz w:val="22"/>
                <w:szCs w:val="22"/>
              </w:rPr>
              <w:t>58</w:t>
            </w:r>
            <w:r w:rsidRPr="00E81585">
              <w:rPr>
                <w:sz w:val="22"/>
                <w:szCs w:val="22"/>
                <w:lang w:val="en-US"/>
              </w:rPr>
              <w:t>EA</w:t>
            </w:r>
            <w:r w:rsidRPr="00E81585">
              <w:rPr>
                <w:sz w:val="22"/>
                <w:szCs w:val="22"/>
              </w:rPr>
              <w:t xml:space="preserve">, Мультимедийный проектор </w:t>
            </w:r>
            <w:r w:rsidRPr="00E81585">
              <w:rPr>
                <w:sz w:val="22"/>
                <w:szCs w:val="22"/>
                <w:lang w:val="en-US"/>
              </w:rPr>
              <w:t>LG</w:t>
            </w:r>
            <w:r w:rsidRPr="00E81585">
              <w:rPr>
                <w:sz w:val="22"/>
                <w:szCs w:val="22"/>
              </w:rPr>
              <w:t xml:space="preserve"> </w:t>
            </w:r>
            <w:r w:rsidRPr="00E81585">
              <w:rPr>
                <w:sz w:val="22"/>
                <w:szCs w:val="22"/>
                <w:lang w:val="en-US"/>
              </w:rPr>
              <w:t>PF</w:t>
            </w:r>
            <w:r w:rsidRPr="00E81585">
              <w:rPr>
                <w:sz w:val="22"/>
                <w:szCs w:val="22"/>
              </w:rPr>
              <w:t>1500</w:t>
            </w:r>
            <w:r w:rsidRPr="00E81585">
              <w:rPr>
                <w:sz w:val="22"/>
                <w:szCs w:val="22"/>
                <w:lang w:val="en-US"/>
              </w:rPr>
              <w:t>G</w:t>
            </w:r>
            <w:r w:rsidRPr="00E8158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2E2AAC" w14:textId="77777777" w:rsidR="002C735C" w:rsidRPr="00E815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158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92205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9220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9220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9220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31585EA0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1.</w:t>
      </w:r>
      <w:r w:rsidRPr="00E81585">
        <w:rPr>
          <w:sz w:val="23"/>
          <w:szCs w:val="23"/>
        </w:rPr>
        <w:tab/>
        <w:t>Архитектура информационной среды организации: состав и характеристика базовых компонентов</w:t>
      </w:r>
    </w:p>
    <w:p w14:paraId="2632F7F1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2.</w:t>
      </w:r>
      <w:r w:rsidRPr="00E81585">
        <w:rPr>
          <w:sz w:val="23"/>
          <w:szCs w:val="23"/>
        </w:rPr>
        <w:tab/>
        <w:t>Внутренние и внешние интерфейсы для реализации информационной среды</w:t>
      </w:r>
    </w:p>
    <w:p w14:paraId="0C5EADE6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3.</w:t>
      </w:r>
      <w:r w:rsidRPr="00E81585">
        <w:rPr>
          <w:sz w:val="23"/>
          <w:szCs w:val="23"/>
        </w:rPr>
        <w:tab/>
        <w:t>Инструментальные средства управления информационной средой организации</w:t>
      </w:r>
    </w:p>
    <w:p w14:paraId="2741FFC3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4.</w:t>
      </w:r>
      <w:r w:rsidRPr="00E81585">
        <w:rPr>
          <w:sz w:val="23"/>
          <w:szCs w:val="23"/>
        </w:rPr>
        <w:tab/>
        <w:t>Интеграция разнородных информационных ресурсов организации</w:t>
      </w:r>
    </w:p>
    <w:p w14:paraId="29FD9FF4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5.</w:t>
      </w:r>
      <w:r w:rsidRPr="00E81585">
        <w:rPr>
          <w:sz w:val="23"/>
          <w:szCs w:val="23"/>
        </w:rPr>
        <w:tab/>
      </w:r>
      <w:proofErr w:type="spellStart"/>
      <w:r w:rsidRPr="00E81585">
        <w:rPr>
          <w:sz w:val="23"/>
          <w:szCs w:val="23"/>
        </w:rPr>
        <w:t>Инфоканва</w:t>
      </w:r>
      <w:proofErr w:type="spellEnd"/>
      <w:r w:rsidRPr="00E81585">
        <w:rPr>
          <w:sz w:val="23"/>
          <w:szCs w:val="23"/>
        </w:rPr>
        <w:t xml:space="preserve">: характеристика разделов. Связь </w:t>
      </w:r>
      <w:proofErr w:type="spellStart"/>
      <w:r w:rsidRPr="00E81585">
        <w:rPr>
          <w:sz w:val="23"/>
          <w:szCs w:val="23"/>
        </w:rPr>
        <w:t>инфоканвы</w:t>
      </w:r>
      <w:proofErr w:type="spellEnd"/>
      <w:r w:rsidRPr="00E81585">
        <w:rPr>
          <w:sz w:val="23"/>
          <w:szCs w:val="23"/>
        </w:rPr>
        <w:t xml:space="preserve"> и бизнес-канвы организации</w:t>
      </w:r>
    </w:p>
    <w:p w14:paraId="01EE0B64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6.</w:t>
      </w:r>
      <w:r w:rsidRPr="00E81585">
        <w:rPr>
          <w:sz w:val="23"/>
          <w:szCs w:val="23"/>
        </w:rPr>
        <w:tab/>
        <w:t>ИТ-активы информационной среды</w:t>
      </w:r>
    </w:p>
    <w:p w14:paraId="2437B433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7.</w:t>
      </w:r>
      <w:r w:rsidRPr="00E81585">
        <w:rPr>
          <w:sz w:val="23"/>
          <w:szCs w:val="23"/>
        </w:rPr>
        <w:tab/>
        <w:t>ИТ-инфраструктура цифровой среды организации: централизованная, распределенная, облачная</w:t>
      </w:r>
    </w:p>
    <w:p w14:paraId="0808DD34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8.</w:t>
      </w:r>
      <w:r w:rsidRPr="00E81585">
        <w:rPr>
          <w:sz w:val="23"/>
          <w:szCs w:val="23"/>
        </w:rPr>
        <w:tab/>
        <w:t>ИТ-ландшафт организации</w:t>
      </w:r>
    </w:p>
    <w:p w14:paraId="571AC1BF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9.</w:t>
      </w:r>
      <w:r w:rsidRPr="00E81585">
        <w:rPr>
          <w:sz w:val="23"/>
          <w:szCs w:val="23"/>
        </w:rPr>
        <w:tab/>
        <w:t xml:space="preserve">ИТ-стратегии создания и поддержки информационной среды организации </w:t>
      </w:r>
    </w:p>
    <w:p w14:paraId="38879C85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10.</w:t>
      </w:r>
      <w:r w:rsidRPr="00E81585">
        <w:rPr>
          <w:sz w:val="23"/>
          <w:szCs w:val="23"/>
        </w:rPr>
        <w:tab/>
        <w:t>Команда управления информационной средой организации</w:t>
      </w:r>
    </w:p>
    <w:p w14:paraId="458C75E1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11.</w:t>
      </w:r>
      <w:r w:rsidRPr="00E81585">
        <w:rPr>
          <w:sz w:val="23"/>
          <w:szCs w:val="23"/>
        </w:rPr>
        <w:tab/>
        <w:t xml:space="preserve">Методология COBIT, базовые процессы управления информационной средой </w:t>
      </w:r>
      <w:proofErr w:type="spellStart"/>
      <w:r w:rsidRPr="00E81585">
        <w:rPr>
          <w:sz w:val="23"/>
          <w:szCs w:val="23"/>
        </w:rPr>
        <w:t>оргнизации</w:t>
      </w:r>
      <w:proofErr w:type="spellEnd"/>
    </w:p>
    <w:p w14:paraId="3893113B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12.</w:t>
      </w:r>
      <w:r w:rsidRPr="00E81585">
        <w:rPr>
          <w:sz w:val="23"/>
          <w:szCs w:val="23"/>
        </w:rPr>
        <w:tab/>
        <w:t>Методология ITSM, базовые ИТ-услуги/сервисы и процессы поддержки информационной среды организации</w:t>
      </w:r>
    </w:p>
    <w:p w14:paraId="7D08CBC3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13.</w:t>
      </w:r>
      <w:r w:rsidRPr="00E81585">
        <w:rPr>
          <w:sz w:val="23"/>
          <w:szCs w:val="23"/>
        </w:rPr>
        <w:tab/>
        <w:t>Мотивационная и стратегическая модели создания и поддержки информационной среды организации</w:t>
      </w:r>
    </w:p>
    <w:p w14:paraId="557DF50B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14.</w:t>
      </w:r>
      <w:r w:rsidRPr="00E81585">
        <w:rPr>
          <w:sz w:val="23"/>
          <w:szCs w:val="23"/>
        </w:rPr>
        <w:tab/>
        <w:t>Портфель ИТ-проектов создания и поддержки информационной среды организации</w:t>
      </w:r>
    </w:p>
    <w:p w14:paraId="5C2E94EA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15.</w:t>
      </w:r>
      <w:r w:rsidRPr="00E81585">
        <w:rPr>
          <w:sz w:val="23"/>
          <w:szCs w:val="23"/>
        </w:rPr>
        <w:tab/>
        <w:t>Процессы жизненного цикла информационной среды организации</w:t>
      </w:r>
    </w:p>
    <w:p w14:paraId="0213C0C2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16.</w:t>
      </w:r>
      <w:r w:rsidRPr="00E81585">
        <w:rPr>
          <w:sz w:val="23"/>
          <w:szCs w:val="23"/>
        </w:rPr>
        <w:tab/>
        <w:t>Роли и компетенции специалистов для управления информационной средой организации</w:t>
      </w:r>
    </w:p>
    <w:p w14:paraId="4AD68D98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17.</w:t>
      </w:r>
      <w:r w:rsidRPr="00E81585">
        <w:rPr>
          <w:sz w:val="23"/>
          <w:szCs w:val="23"/>
        </w:rPr>
        <w:tab/>
        <w:t>Семантика элементов мотивационной модели  информационной среды организации</w:t>
      </w:r>
    </w:p>
    <w:p w14:paraId="2402E620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18.</w:t>
      </w:r>
      <w:r w:rsidRPr="00E81585">
        <w:rPr>
          <w:sz w:val="23"/>
          <w:szCs w:val="23"/>
        </w:rPr>
        <w:tab/>
        <w:t>Семантика элементов стратегической модели  информационной среды организации</w:t>
      </w:r>
    </w:p>
    <w:p w14:paraId="1E43254E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19.</w:t>
      </w:r>
      <w:r w:rsidRPr="00E81585">
        <w:rPr>
          <w:sz w:val="23"/>
          <w:szCs w:val="23"/>
        </w:rPr>
        <w:tab/>
        <w:t>Стандарты ГОСТ Р ИСО/МЭК 38500 Стратегическое управление ИТ в организации</w:t>
      </w:r>
    </w:p>
    <w:p w14:paraId="10FAE659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20.</w:t>
      </w:r>
      <w:r w:rsidRPr="00E81585">
        <w:rPr>
          <w:sz w:val="23"/>
          <w:szCs w:val="23"/>
        </w:rPr>
        <w:tab/>
        <w:t>Стратегии цифровой трансформации информационной среды организации</w:t>
      </w:r>
    </w:p>
    <w:p w14:paraId="0463A2FA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21.</w:t>
      </w:r>
      <w:r w:rsidRPr="00E81585">
        <w:rPr>
          <w:sz w:val="23"/>
          <w:szCs w:val="23"/>
        </w:rPr>
        <w:tab/>
        <w:t>Управление изменениями информационной среды организации</w:t>
      </w:r>
    </w:p>
    <w:p w14:paraId="7D6FFE99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22.</w:t>
      </w:r>
      <w:r w:rsidRPr="00E81585">
        <w:rPr>
          <w:sz w:val="23"/>
          <w:szCs w:val="23"/>
        </w:rPr>
        <w:tab/>
        <w:t>Управление рисками информационной среды организации</w:t>
      </w:r>
    </w:p>
    <w:p w14:paraId="4C87331C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23.</w:t>
      </w:r>
      <w:r w:rsidRPr="00E81585">
        <w:rPr>
          <w:sz w:val="23"/>
          <w:szCs w:val="23"/>
        </w:rPr>
        <w:tab/>
        <w:t>Управление требованиями к информационной среде организации</w:t>
      </w:r>
    </w:p>
    <w:p w14:paraId="79C09901" w14:textId="77777777" w:rsidR="00E81585" w:rsidRP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24.</w:t>
      </w:r>
      <w:r w:rsidRPr="00E81585">
        <w:rPr>
          <w:sz w:val="23"/>
          <w:szCs w:val="23"/>
        </w:rPr>
        <w:tab/>
        <w:t>Финансовые показатели создания и поддержки информационной среды организации</w:t>
      </w:r>
    </w:p>
    <w:p w14:paraId="7DAFBE47" w14:textId="126AD817" w:rsidR="005B37A7" w:rsidRDefault="00E81585" w:rsidP="00E81585">
      <w:pPr>
        <w:pStyle w:val="Default"/>
        <w:spacing w:after="30"/>
        <w:jc w:val="both"/>
        <w:rPr>
          <w:sz w:val="23"/>
          <w:szCs w:val="23"/>
        </w:rPr>
      </w:pPr>
      <w:r w:rsidRPr="00E81585">
        <w:rPr>
          <w:sz w:val="23"/>
          <w:szCs w:val="23"/>
        </w:rPr>
        <w:t>25.</w:t>
      </w:r>
      <w:r w:rsidRPr="00E81585">
        <w:rPr>
          <w:sz w:val="23"/>
          <w:szCs w:val="23"/>
        </w:rPr>
        <w:tab/>
        <w:t>Экосистема цифровой экономики. Особенности информационной среды экосистемы</w:t>
      </w:r>
    </w:p>
    <w:p w14:paraId="27F0973D" w14:textId="77777777" w:rsidR="00E81585" w:rsidRDefault="00E81585" w:rsidP="00E81585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9220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815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15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9220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8158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81585" w14:paraId="5A1C9382" w14:textId="77777777" w:rsidTr="00801458">
        <w:tc>
          <w:tcPr>
            <w:tcW w:w="2336" w:type="dxa"/>
          </w:tcPr>
          <w:p w14:paraId="4C518DAB" w14:textId="77777777" w:rsidR="005D65A5" w:rsidRPr="00E815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158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815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158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815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15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815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15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81585" w14:paraId="07658034" w14:textId="77777777" w:rsidTr="00801458">
        <w:tc>
          <w:tcPr>
            <w:tcW w:w="2336" w:type="dxa"/>
          </w:tcPr>
          <w:p w14:paraId="1553D698" w14:textId="78F29BFB" w:rsidR="005D65A5" w:rsidRPr="00E815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81585" w:rsidRDefault="007478E0" w:rsidP="00801458">
            <w:pPr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81585" w:rsidRDefault="007478E0" w:rsidP="00801458">
            <w:pPr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81585" w:rsidRDefault="007478E0" w:rsidP="00801458">
            <w:pPr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81585" w14:paraId="0F351F64" w14:textId="77777777" w:rsidTr="00801458">
        <w:tc>
          <w:tcPr>
            <w:tcW w:w="2336" w:type="dxa"/>
          </w:tcPr>
          <w:p w14:paraId="60641740" w14:textId="77777777" w:rsidR="005D65A5" w:rsidRPr="00E815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ADCE38A" w14:textId="77777777" w:rsidR="005D65A5" w:rsidRPr="00E81585" w:rsidRDefault="007478E0" w:rsidP="00801458">
            <w:pPr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712178D" w14:textId="77777777" w:rsidR="005D65A5" w:rsidRPr="00E81585" w:rsidRDefault="007478E0" w:rsidP="00801458">
            <w:pPr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1E3DC9" w14:textId="77777777" w:rsidR="005D65A5" w:rsidRPr="00E81585" w:rsidRDefault="007478E0" w:rsidP="00801458">
            <w:pPr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E81585" w14:paraId="00C33DEB" w14:textId="77777777" w:rsidTr="00801458">
        <w:tc>
          <w:tcPr>
            <w:tcW w:w="2336" w:type="dxa"/>
          </w:tcPr>
          <w:p w14:paraId="0401EADE" w14:textId="77777777" w:rsidR="005D65A5" w:rsidRPr="00E815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9BE837" w14:textId="77777777" w:rsidR="005D65A5" w:rsidRPr="00E81585" w:rsidRDefault="007478E0" w:rsidP="00801458">
            <w:pPr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286E34" w14:textId="77777777" w:rsidR="005D65A5" w:rsidRPr="00E81585" w:rsidRDefault="007478E0" w:rsidP="00801458">
            <w:pPr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18B421" w14:textId="77777777" w:rsidR="005D65A5" w:rsidRPr="00E81585" w:rsidRDefault="007478E0" w:rsidP="00801458">
            <w:pPr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E8158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8158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922063"/>
      <w:r w:rsidRPr="00E8158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FFA63D3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1585" w14:paraId="0B38F6CD" w14:textId="77777777" w:rsidTr="00E81585">
        <w:tc>
          <w:tcPr>
            <w:tcW w:w="562" w:type="dxa"/>
          </w:tcPr>
          <w:p w14:paraId="751265C1" w14:textId="77777777" w:rsidR="00E81585" w:rsidRDefault="00E8158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DD68F01" w14:textId="77777777" w:rsidR="00E81585" w:rsidRDefault="00E8158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D4849E" w14:textId="77777777" w:rsidR="00E81585" w:rsidRPr="00E81585" w:rsidRDefault="00E8158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8158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922064"/>
      <w:r w:rsidRPr="00E8158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8158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81585" w14:paraId="0267C479" w14:textId="77777777" w:rsidTr="00801458">
        <w:tc>
          <w:tcPr>
            <w:tcW w:w="2500" w:type="pct"/>
          </w:tcPr>
          <w:p w14:paraId="37F699C9" w14:textId="77777777" w:rsidR="00B8237E" w:rsidRPr="00E815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158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815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15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81585" w14:paraId="3F240151" w14:textId="77777777" w:rsidTr="00801458">
        <w:tc>
          <w:tcPr>
            <w:tcW w:w="2500" w:type="pct"/>
          </w:tcPr>
          <w:p w14:paraId="61E91592" w14:textId="61A0874C" w:rsidR="00B8237E" w:rsidRPr="00E81585" w:rsidRDefault="00B8237E" w:rsidP="00801458">
            <w:pPr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E81585" w:rsidRDefault="005C548A" w:rsidP="00801458">
            <w:pPr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E81585" w14:paraId="1F21BC54" w14:textId="77777777" w:rsidTr="00801458">
        <w:tc>
          <w:tcPr>
            <w:tcW w:w="2500" w:type="pct"/>
          </w:tcPr>
          <w:p w14:paraId="5D2B115F" w14:textId="77777777" w:rsidR="00B8237E" w:rsidRPr="00E81585" w:rsidRDefault="00B8237E" w:rsidP="00801458">
            <w:pPr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84661C6" w14:textId="77777777" w:rsidR="00B8237E" w:rsidRPr="00E81585" w:rsidRDefault="005C548A" w:rsidP="00801458">
            <w:pPr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E81585" w14:paraId="7ABC0015" w14:textId="77777777" w:rsidTr="00801458">
        <w:tc>
          <w:tcPr>
            <w:tcW w:w="2500" w:type="pct"/>
          </w:tcPr>
          <w:p w14:paraId="6C429C5C" w14:textId="77777777" w:rsidR="00B8237E" w:rsidRPr="00E81585" w:rsidRDefault="00B8237E" w:rsidP="00801458">
            <w:pPr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27557F4" w14:textId="77777777" w:rsidR="00B8237E" w:rsidRPr="00E81585" w:rsidRDefault="005C548A" w:rsidP="00801458">
            <w:pPr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E81585" w14:paraId="7B11A024" w14:textId="77777777" w:rsidTr="00801458">
        <w:tc>
          <w:tcPr>
            <w:tcW w:w="2500" w:type="pct"/>
          </w:tcPr>
          <w:p w14:paraId="195C1AAB" w14:textId="77777777" w:rsidR="00B8237E" w:rsidRPr="00E8158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8158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D77E177" w14:textId="77777777" w:rsidR="00B8237E" w:rsidRPr="00E81585" w:rsidRDefault="005C548A" w:rsidP="00801458">
            <w:pPr>
              <w:rPr>
                <w:rFonts w:ascii="Times New Roman" w:hAnsi="Times New Roman" w:cs="Times New Roman"/>
              </w:rPr>
            </w:pPr>
            <w:r w:rsidRPr="00E8158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E8158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922065"/>
      <w:r w:rsidRPr="00E815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81585">
        <w:rPr>
          <w:rFonts w:ascii="Times New Roman" w:hAnsi="Times New Roman" w:cs="Times New Roman"/>
          <w:b/>
          <w:color w:val="auto"/>
          <w:sz w:val="28"/>
          <w:szCs w:val="28"/>
        </w:rPr>
        <w:t>Шк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D06F53" w14:textId="77777777" w:rsidR="008875DD" w:rsidRDefault="008875DD" w:rsidP="00315CA6">
      <w:pPr>
        <w:spacing w:after="0" w:line="240" w:lineRule="auto"/>
      </w:pPr>
      <w:r>
        <w:separator/>
      </w:r>
    </w:p>
  </w:endnote>
  <w:endnote w:type="continuationSeparator" w:id="0">
    <w:p w14:paraId="5CE65605" w14:textId="77777777" w:rsidR="008875DD" w:rsidRDefault="008875D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B03AF6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68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C22369" w14:textId="77777777" w:rsidR="008875DD" w:rsidRDefault="008875DD" w:rsidP="00315CA6">
      <w:pPr>
        <w:spacing w:after="0" w:line="240" w:lineRule="auto"/>
      </w:pPr>
      <w:r>
        <w:separator/>
      </w:r>
    </w:p>
  </w:footnote>
  <w:footnote w:type="continuationSeparator" w:id="0">
    <w:p w14:paraId="7B8BFC73" w14:textId="77777777" w:rsidR="008875DD" w:rsidRDefault="008875D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7688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618F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75DD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1585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item.asp?id=4720835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item.asp?id=804172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URL:%20https://urait.ru/bcode/560080%20(&#1076;&#1072;&#1090;&#1072;%20&#1086;&#1073;&#1088;&#1072;&#1097;&#1077;&#1085;&#1080;&#1103;:%2029.04.2025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D59E38-8651-43D3-817A-3EB5E120E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3318</Words>
  <Characters>18916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